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9878" w14:textId="77777777" w:rsidR="00713297" w:rsidRDefault="00713297">
      <w:pPr>
        <w:jc w:val="both"/>
        <w:rPr>
          <w:b/>
          <w:bCs/>
          <w:sz w:val="24"/>
          <w:szCs w:val="24"/>
        </w:rPr>
      </w:pPr>
    </w:p>
    <w:p w14:paraId="63C719A5" w14:textId="77777777" w:rsidR="00713297" w:rsidRDefault="00713297">
      <w:pPr>
        <w:jc w:val="both"/>
        <w:rPr>
          <w:b/>
          <w:bCs/>
          <w:sz w:val="24"/>
          <w:szCs w:val="24"/>
        </w:rPr>
      </w:pPr>
    </w:p>
    <w:p w14:paraId="682FB810" w14:textId="77777777" w:rsidR="00713297" w:rsidRDefault="00713297">
      <w:pPr>
        <w:jc w:val="both"/>
        <w:rPr>
          <w:b/>
          <w:bCs/>
          <w:sz w:val="24"/>
          <w:szCs w:val="24"/>
        </w:rPr>
      </w:pPr>
    </w:p>
    <w:p w14:paraId="09B537F3" w14:textId="54AF3982" w:rsidR="00713297" w:rsidRDefault="006A1449">
      <w:pPr>
        <w:tabs>
          <w:tab w:val="left" w:pos="5670"/>
        </w:tabs>
        <w:jc w:val="both"/>
        <w:rPr>
          <w:b/>
          <w:bCs/>
          <w:sz w:val="24"/>
          <w:szCs w:val="24"/>
        </w:rPr>
      </w:pPr>
      <w:r>
        <w:rPr>
          <w:b/>
          <w:bCs/>
          <w:sz w:val="24"/>
          <w:szCs w:val="24"/>
        </w:rPr>
        <w:t>Vastavalt nimekirjale</w:t>
      </w:r>
      <w:r>
        <w:rPr>
          <w:b/>
          <w:bCs/>
          <w:sz w:val="24"/>
          <w:szCs w:val="24"/>
        </w:rPr>
        <w:tab/>
      </w:r>
      <w:r>
        <w:rPr>
          <w:b/>
          <w:bCs/>
          <w:sz w:val="24"/>
          <w:szCs w:val="24"/>
        </w:rPr>
        <w:tab/>
      </w:r>
      <w:r>
        <w:rPr>
          <w:b/>
          <w:bCs/>
          <w:sz w:val="24"/>
          <w:szCs w:val="24"/>
        </w:rPr>
        <w:tab/>
      </w:r>
      <w:r w:rsidR="00D360BD">
        <w:rPr>
          <w:b/>
          <w:bCs/>
          <w:sz w:val="24"/>
          <w:szCs w:val="24"/>
        </w:rPr>
        <w:t>01.12</w:t>
      </w:r>
      <w:r>
        <w:rPr>
          <w:b/>
          <w:bCs/>
          <w:sz w:val="24"/>
          <w:szCs w:val="24"/>
        </w:rPr>
        <w:t xml:space="preserve">.2023 nr </w:t>
      </w:r>
      <w:r w:rsidRPr="006A1449">
        <w:rPr>
          <w:b/>
          <w:bCs/>
          <w:sz w:val="24"/>
          <w:szCs w:val="24"/>
        </w:rPr>
        <w:t>6-1/24-1</w:t>
      </w:r>
    </w:p>
    <w:p w14:paraId="08301B9B" w14:textId="77777777" w:rsidR="00713297" w:rsidRDefault="006A1449">
      <w:pPr>
        <w:tabs>
          <w:tab w:val="left" w:pos="6237"/>
        </w:tabs>
        <w:jc w:val="both"/>
        <w:rPr>
          <w:b/>
          <w:bCs/>
          <w:sz w:val="24"/>
          <w:szCs w:val="24"/>
        </w:rPr>
      </w:pPr>
      <w:r>
        <w:rPr>
          <w:b/>
          <w:bCs/>
          <w:sz w:val="24"/>
          <w:szCs w:val="24"/>
        </w:rPr>
        <w:tab/>
      </w:r>
    </w:p>
    <w:p w14:paraId="389FB0DF" w14:textId="77777777" w:rsidR="00713297" w:rsidRDefault="00713297">
      <w:pPr>
        <w:jc w:val="both"/>
        <w:rPr>
          <w:b/>
          <w:bCs/>
          <w:sz w:val="24"/>
          <w:szCs w:val="24"/>
        </w:rPr>
      </w:pPr>
    </w:p>
    <w:p w14:paraId="61513141" w14:textId="77777777" w:rsidR="00713297" w:rsidRDefault="00713297">
      <w:pPr>
        <w:jc w:val="both"/>
        <w:rPr>
          <w:b/>
          <w:bCs/>
          <w:sz w:val="24"/>
          <w:szCs w:val="24"/>
        </w:rPr>
      </w:pPr>
    </w:p>
    <w:p w14:paraId="02DB6714" w14:textId="77777777" w:rsidR="00713297" w:rsidRDefault="00713297">
      <w:pPr>
        <w:jc w:val="both"/>
        <w:rPr>
          <w:b/>
          <w:bCs/>
          <w:sz w:val="24"/>
          <w:szCs w:val="24"/>
        </w:rPr>
      </w:pPr>
    </w:p>
    <w:p w14:paraId="360E2349" w14:textId="77777777" w:rsidR="00713297" w:rsidRDefault="006A1449">
      <w:pPr>
        <w:jc w:val="both"/>
        <w:rPr>
          <w:b/>
          <w:bCs/>
          <w:sz w:val="24"/>
          <w:szCs w:val="24"/>
        </w:rPr>
      </w:pPr>
      <w:r>
        <w:rPr>
          <w:b/>
          <w:bCs/>
          <w:sz w:val="24"/>
          <w:szCs w:val="24"/>
        </w:rPr>
        <w:t>Laadi külas Ruusamäe detailplaneeringu kooskõlastamine</w:t>
      </w:r>
    </w:p>
    <w:p w14:paraId="576C8A20" w14:textId="77777777" w:rsidR="00713297" w:rsidRDefault="00713297">
      <w:pPr>
        <w:jc w:val="both"/>
        <w:rPr>
          <w:b/>
          <w:bCs/>
          <w:sz w:val="24"/>
          <w:szCs w:val="24"/>
        </w:rPr>
      </w:pPr>
    </w:p>
    <w:p w14:paraId="79FBDFF6" w14:textId="77777777" w:rsidR="00713297" w:rsidRDefault="00713297">
      <w:pPr>
        <w:jc w:val="both"/>
        <w:rPr>
          <w:b/>
          <w:bCs/>
          <w:sz w:val="24"/>
          <w:szCs w:val="24"/>
        </w:rPr>
      </w:pPr>
    </w:p>
    <w:p w14:paraId="4ECBE79D" w14:textId="483345F1" w:rsidR="00713297" w:rsidRDefault="006A1449">
      <w:pPr>
        <w:jc w:val="both"/>
        <w:rPr>
          <w:sz w:val="24"/>
          <w:szCs w:val="24"/>
        </w:rPr>
      </w:pPr>
      <w:r>
        <w:rPr>
          <w:sz w:val="24"/>
          <w:szCs w:val="24"/>
        </w:rPr>
        <w:t>Häädemeeste Vallavalitsus algatas  28. juuni 2022</w:t>
      </w:r>
      <w:r w:rsidR="00D360BD">
        <w:rPr>
          <w:sz w:val="24"/>
          <w:szCs w:val="24"/>
        </w:rPr>
        <w:t>.</w:t>
      </w:r>
      <w:r>
        <w:rPr>
          <w:sz w:val="24"/>
          <w:szCs w:val="24"/>
        </w:rPr>
        <w:t xml:space="preserve"> a korraldusega nr 285 Häädemeeste  vallas  Laadi  külas  asuva  Ruusamäe detailplaneeringu. Planeeringuala suurus on 3,0059 ha.</w:t>
      </w:r>
    </w:p>
    <w:p w14:paraId="7F8146A0" w14:textId="77777777" w:rsidR="00713297" w:rsidRDefault="006A1449">
      <w:pPr>
        <w:jc w:val="both"/>
        <w:rPr>
          <w:sz w:val="24"/>
          <w:szCs w:val="24"/>
        </w:rPr>
      </w:pPr>
      <w:r>
        <w:rPr>
          <w:sz w:val="24"/>
          <w:szCs w:val="24"/>
        </w:rPr>
        <w:t>Ruusamäe detailplaneeringu eesmärk on muuta maa-ala krundijaotust nii, et varasema 13 elamumaa, 1 transpordimaa ja 1 tootmismaa sihtotstarbega krundi asemel oleks 6 elamumaa sihtotstarbega krunti ja 2 transpordimaa sihtotstarbega krunti.</w:t>
      </w:r>
    </w:p>
    <w:p w14:paraId="1D7F6B1A" w14:textId="1DE8993B" w:rsidR="00713297" w:rsidRDefault="006A1449">
      <w:pPr>
        <w:jc w:val="both"/>
        <w:rPr>
          <w:sz w:val="24"/>
          <w:szCs w:val="24"/>
        </w:rPr>
      </w:pPr>
      <w:r>
        <w:rPr>
          <w:sz w:val="24"/>
          <w:szCs w:val="24"/>
        </w:rPr>
        <w:t>Vastavalt planeerimisseaduse § 133 lõikele 1 esitab Häädemeeste Vallavalitsus Teile kooskõlastamiseks Laadi küla Ruusamäe detailplaneeringu. Kui kooskõlastaja või arvamuse andja ei ole 30 päeva jooksul detailplaneeringu saamisest arvates kooskõlastamisest keeldunud või arvamust avaldanud ega ole taotlenud tähtaja pikendamist, loetakse detailplaneering kooskõlastaja poolt vaikimisi kooskõlastatuks või eeldatakse, et arvamuse andja ei soovi selle kohta arvamust avaldada, kui seadus ei sätesta teisiti.</w:t>
      </w:r>
    </w:p>
    <w:p w14:paraId="3C3C8B67" w14:textId="77777777" w:rsidR="00713297" w:rsidRDefault="00713297">
      <w:pPr>
        <w:jc w:val="both"/>
        <w:rPr>
          <w:b/>
          <w:bCs/>
          <w:sz w:val="24"/>
          <w:szCs w:val="24"/>
        </w:rPr>
      </w:pPr>
    </w:p>
    <w:p w14:paraId="79BCC8C7" w14:textId="77777777" w:rsidR="00713297" w:rsidRDefault="00713297">
      <w:pPr>
        <w:jc w:val="both"/>
        <w:rPr>
          <w:b/>
          <w:bCs/>
          <w:sz w:val="24"/>
          <w:szCs w:val="24"/>
        </w:rPr>
      </w:pPr>
    </w:p>
    <w:p w14:paraId="5A6F7CBE" w14:textId="77777777" w:rsidR="00713297" w:rsidRDefault="006A1449">
      <w:pPr>
        <w:jc w:val="both"/>
        <w:rPr>
          <w:sz w:val="24"/>
          <w:szCs w:val="24"/>
        </w:rPr>
      </w:pPr>
      <w:r>
        <w:rPr>
          <w:sz w:val="24"/>
          <w:szCs w:val="24"/>
        </w:rPr>
        <w:t>Lugupidamisega</w:t>
      </w:r>
    </w:p>
    <w:p w14:paraId="02116802" w14:textId="77777777" w:rsidR="00713297" w:rsidRDefault="00713297">
      <w:pPr>
        <w:jc w:val="both"/>
        <w:rPr>
          <w:sz w:val="24"/>
          <w:szCs w:val="24"/>
        </w:rPr>
      </w:pPr>
    </w:p>
    <w:p w14:paraId="70CFC62D" w14:textId="77777777" w:rsidR="00713297" w:rsidRDefault="00713297">
      <w:pPr>
        <w:jc w:val="both"/>
        <w:rPr>
          <w:sz w:val="24"/>
          <w:szCs w:val="24"/>
        </w:rPr>
      </w:pPr>
    </w:p>
    <w:p w14:paraId="6DF2A80E" w14:textId="77777777" w:rsidR="00713297" w:rsidRDefault="006A1449">
      <w:pPr>
        <w:jc w:val="both"/>
        <w:rPr>
          <w:i/>
          <w:iCs/>
          <w:sz w:val="24"/>
          <w:szCs w:val="24"/>
        </w:rPr>
      </w:pPr>
      <w:r>
        <w:rPr>
          <w:i/>
          <w:iCs/>
          <w:sz w:val="24"/>
          <w:szCs w:val="24"/>
        </w:rPr>
        <w:t>/allkirjastatud digitaalselt/</w:t>
      </w:r>
    </w:p>
    <w:p w14:paraId="11260DA9" w14:textId="77777777" w:rsidR="00713297" w:rsidRDefault="00713297">
      <w:pPr>
        <w:jc w:val="both"/>
        <w:rPr>
          <w:sz w:val="24"/>
          <w:szCs w:val="24"/>
        </w:rPr>
      </w:pPr>
    </w:p>
    <w:p w14:paraId="7BE6C782" w14:textId="77777777" w:rsidR="00713297" w:rsidRDefault="00713297">
      <w:pPr>
        <w:jc w:val="both"/>
        <w:rPr>
          <w:sz w:val="24"/>
          <w:szCs w:val="24"/>
        </w:rPr>
      </w:pPr>
    </w:p>
    <w:p w14:paraId="5F80D27E" w14:textId="77777777" w:rsidR="00713297" w:rsidRDefault="006A1449">
      <w:pPr>
        <w:jc w:val="both"/>
        <w:rPr>
          <w:sz w:val="24"/>
          <w:szCs w:val="24"/>
        </w:rPr>
      </w:pPr>
      <w:r>
        <w:rPr>
          <w:sz w:val="24"/>
          <w:szCs w:val="24"/>
        </w:rPr>
        <w:t>Külliki Kiiver</w:t>
      </w:r>
    </w:p>
    <w:p w14:paraId="6C1806CF" w14:textId="77777777" w:rsidR="00713297" w:rsidRDefault="006A1449">
      <w:pPr>
        <w:jc w:val="both"/>
        <w:rPr>
          <w:sz w:val="24"/>
          <w:szCs w:val="24"/>
        </w:rPr>
      </w:pPr>
      <w:r>
        <w:rPr>
          <w:sz w:val="24"/>
          <w:szCs w:val="24"/>
        </w:rPr>
        <w:t>vallavanem</w:t>
      </w:r>
    </w:p>
    <w:p w14:paraId="70CA27A3" w14:textId="77777777" w:rsidR="00713297" w:rsidRDefault="00713297">
      <w:pPr>
        <w:jc w:val="both"/>
        <w:rPr>
          <w:sz w:val="24"/>
          <w:szCs w:val="24"/>
        </w:rPr>
      </w:pPr>
    </w:p>
    <w:p w14:paraId="22DBADF2" w14:textId="77777777" w:rsidR="00D360BD" w:rsidRDefault="00D360BD">
      <w:pPr>
        <w:jc w:val="both"/>
        <w:rPr>
          <w:sz w:val="24"/>
          <w:szCs w:val="24"/>
        </w:rPr>
      </w:pPr>
    </w:p>
    <w:p w14:paraId="64C58FD4" w14:textId="77777777" w:rsidR="00D360BD" w:rsidRDefault="00D360BD">
      <w:pPr>
        <w:jc w:val="both"/>
        <w:rPr>
          <w:sz w:val="24"/>
          <w:szCs w:val="24"/>
        </w:rPr>
      </w:pPr>
    </w:p>
    <w:p w14:paraId="165F7C8C" w14:textId="60ACEB23" w:rsidR="00713297" w:rsidRDefault="006A1449">
      <w:pPr>
        <w:jc w:val="both"/>
        <w:rPr>
          <w:sz w:val="24"/>
          <w:szCs w:val="24"/>
        </w:rPr>
      </w:pPr>
      <w:r>
        <w:rPr>
          <w:sz w:val="24"/>
          <w:szCs w:val="24"/>
        </w:rPr>
        <w:t xml:space="preserve">Lisad: </w:t>
      </w:r>
    </w:p>
    <w:p w14:paraId="6839C2BA" w14:textId="77777777" w:rsidR="00713297" w:rsidRDefault="006A1449">
      <w:pPr>
        <w:jc w:val="both"/>
        <w:rPr>
          <w:sz w:val="24"/>
          <w:szCs w:val="24"/>
        </w:rPr>
      </w:pPr>
      <w:r>
        <w:rPr>
          <w:sz w:val="24"/>
          <w:szCs w:val="24"/>
        </w:rPr>
        <w:t>1. Laadi küla Ruusamäe kinnistu detailplaneering.</w:t>
      </w:r>
    </w:p>
    <w:p w14:paraId="0AF0386F" w14:textId="77777777" w:rsidR="00713297" w:rsidRDefault="00713297">
      <w:pPr>
        <w:jc w:val="both"/>
        <w:rPr>
          <w:sz w:val="24"/>
          <w:szCs w:val="24"/>
        </w:rPr>
      </w:pPr>
    </w:p>
    <w:p w14:paraId="3CB1AC27" w14:textId="77777777" w:rsidR="00713297" w:rsidRDefault="00713297">
      <w:pPr>
        <w:jc w:val="both"/>
        <w:rPr>
          <w:sz w:val="24"/>
          <w:szCs w:val="24"/>
        </w:rPr>
      </w:pPr>
    </w:p>
    <w:p w14:paraId="072625FE" w14:textId="77777777" w:rsidR="00713297" w:rsidRDefault="00713297">
      <w:pPr>
        <w:jc w:val="both"/>
        <w:rPr>
          <w:sz w:val="24"/>
          <w:szCs w:val="24"/>
        </w:rPr>
      </w:pPr>
    </w:p>
    <w:p w14:paraId="5D8C423C" w14:textId="77777777" w:rsidR="00713297" w:rsidRDefault="006A1449">
      <w:pPr>
        <w:jc w:val="both"/>
        <w:rPr>
          <w:sz w:val="24"/>
          <w:szCs w:val="24"/>
        </w:rPr>
      </w:pPr>
      <w:r>
        <w:rPr>
          <w:sz w:val="24"/>
          <w:szCs w:val="24"/>
        </w:rPr>
        <w:t>Marie Reinson</w:t>
      </w:r>
    </w:p>
    <w:p w14:paraId="68D5E424" w14:textId="77777777" w:rsidR="00713297" w:rsidRDefault="006A1449">
      <w:pPr>
        <w:jc w:val="both"/>
        <w:rPr>
          <w:sz w:val="24"/>
          <w:szCs w:val="24"/>
        </w:rPr>
      </w:pPr>
      <w:r>
        <w:rPr>
          <w:sz w:val="24"/>
          <w:szCs w:val="24"/>
        </w:rPr>
        <w:t>planeerimis- ja maanõunik</w:t>
      </w:r>
    </w:p>
    <w:p w14:paraId="709E2BF1" w14:textId="77777777" w:rsidR="00713297" w:rsidRDefault="00D360BD">
      <w:pPr>
        <w:jc w:val="both"/>
        <w:rPr>
          <w:sz w:val="24"/>
          <w:szCs w:val="24"/>
        </w:rPr>
      </w:pPr>
      <w:hyperlink r:id="rId6">
        <w:r w:rsidR="006A1449">
          <w:rPr>
            <w:rStyle w:val="Internetilink"/>
            <w:sz w:val="24"/>
            <w:szCs w:val="24"/>
          </w:rPr>
          <w:t>marie.reinson@haademeeste.ee</w:t>
        </w:r>
      </w:hyperlink>
    </w:p>
    <w:p w14:paraId="7F08A7D8" w14:textId="77777777" w:rsidR="00713297" w:rsidRDefault="006A1449">
      <w:pPr>
        <w:spacing w:after="240"/>
        <w:jc w:val="both"/>
        <w:rPr>
          <w:sz w:val="24"/>
          <w:szCs w:val="24"/>
        </w:rPr>
      </w:pPr>
      <w:r>
        <w:rPr>
          <w:sz w:val="24"/>
          <w:szCs w:val="24"/>
        </w:rPr>
        <w:t>telefon 5788 0015</w:t>
      </w:r>
    </w:p>
    <w:sectPr w:rsidR="00713297">
      <w:headerReference w:type="default" r:id="rId7"/>
      <w:footerReference w:type="default" r:id="rId8"/>
      <w:headerReference w:type="first" r:id="rId9"/>
      <w:footerReference w:type="first" r:id="rId10"/>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8726" w14:textId="77777777" w:rsidR="006A1449" w:rsidRDefault="006A1449">
      <w:r>
        <w:separator/>
      </w:r>
    </w:p>
  </w:endnote>
  <w:endnote w:type="continuationSeparator" w:id="0">
    <w:p w14:paraId="2AFD4F1A" w14:textId="77777777" w:rsidR="006A1449" w:rsidRDefault="006A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Liberation Serif">
    <w:altName w:val="Times New Roman"/>
    <w:panose1 w:val="02020603050405020304"/>
    <w:charset w:val="BA"/>
    <w:family w:val="roman"/>
    <w:pitch w:val="variable"/>
  </w:font>
  <w:font w:name="NSimSun">
    <w:panose1 w:val="02010609030101010101"/>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2B94" w14:textId="77777777" w:rsidR="00713297" w:rsidRDefault="0071329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CF6B" w14:textId="77777777" w:rsidR="00713297" w:rsidRDefault="006A1449">
    <w:pPr>
      <w:pStyle w:val="Jalus"/>
      <w:tabs>
        <w:tab w:val="clear" w:pos="4153"/>
        <w:tab w:val="left" w:pos="709"/>
        <w:tab w:val="left" w:pos="3544"/>
        <w:tab w:val="left" w:pos="4253"/>
        <w:tab w:val="left" w:pos="6237"/>
      </w:tabs>
    </w:pPr>
    <w:r>
      <w:t>___________________________________________________________________________________</w:t>
    </w:r>
  </w:p>
  <w:p w14:paraId="7718F20B" w14:textId="77777777" w:rsidR="00713297" w:rsidRDefault="006A1449">
    <w:pPr>
      <w:pStyle w:val="Jalus"/>
      <w:tabs>
        <w:tab w:val="clear" w:pos="4153"/>
        <w:tab w:val="left" w:pos="709"/>
        <w:tab w:val="left" w:pos="3544"/>
        <w:tab w:val="left" w:pos="4253"/>
        <w:tab w:val="left" w:pos="6237"/>
      </w:tabs>
    </w:pPr>
    <w:r>
      <w:tab/>
      <w:t>Postiaadress                    Reg.nr         77000269                            SEB Pank</w:t>
    </w:r>
  </w:p>
  <w:p w14:paraId="130A765A" w14:textId="77777777" w:rsidR="00713297" w:rsidRDefault="006A1449">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136B12F8" w14:textId="77777777" w:rsidR="00713297" w:rsidRDefault="006A1449">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DC37762" w14:textId="77777777" w:rsidR="00713297" w:rsidRDefault="006A1449">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D5FC" w14:textId="77777777" w:rsidR="006A1449" w:rsidRDefault="006A1449">
      <w:r>
        <w:separator/>
      </w:r>
    </w:p>
  </w:footnote>
  <w:footnote w:type="continuationSeparator" w:id="0">
    <w:p w14:paraId="2003C15B" w14:textId="77777777" w:rsidR="006A1449" w:rsidRDefault="006A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4E64" w14:textId="77777777" w:rsidR="00713297" w:rsidRDefault="0071329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ED2E" w14:textId="77777777" w:rsidR="00713297" w:rsidRDefault="006A1449">
    <w:pPr>
      <w:pStyle w:val="Pis"/>
    </w:pPr>
    <w:r>
      <w:rPr>
        <w:noProof/>
      </w:rPr>
      <w:drawing>
        <wp:anchor distT="0" distB="0" distL="0" distR="0" simplePos="0" relativeHeight="2" behindDoc="1" locked="0" layoutInCell="1" allowOverlap="1" wp14:anchorId="31246C3D" wp14:editId="5D591DD3">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7E95BED2" w14:textId="77777777" w:rsidR="00713297" w:rsidRDefault="00713297">
    <w:pPr>
      <w:pStyle w:val="Pis"/>
      <w:jc w:val="center"/>
      <w:rPr>
        <w:sz w:val="40"/>
      </w:rPr>
    </w:pPr>
  </w:p>
  <w:p w14:paraId="51C67892" w14:textId="77777777" w:rsidR="00713297" w:rsidRDefault="00713297">
    <w:pPr>
      <w:pStyle w:val="Pis"/>
      <w:jc w:val="center"/>
      <w:rPr>
        <w:sz w:val="40"/>
      </w:rPr>
    </w:pPr>
  </w:p>
  <w:p w14:paraId="460C63A9" w14:textId="77777777" w:rsidR="00713297" w:rsidRDefault="00713297">
    <w:pPr>
      <w:pStyle w:val="Pis"/>
      <w:jc w:val="center"/>
      <w:rPr>
        <w:sz w:val="32"/>
        <w:szCs w:val="32"/>
      </w:rPr>
    </w:pPr>
  </w:p>
  <w:p w14:paraId="64583670" w14:textId="77777777" w:rsidR="00713297" w:rsidRDefault="006A1449">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97"/>
    <w:rsid w:val="006A1449"/>
    <w:rsid w:val="00713297"/>
    <w:rsid w:val="00D360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8FFC"/>
  <w15:docId w15:val="{B21A6FA6-3EF6-43DB-8C02-60E0F196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reinson@haademeeste.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1123</Characters>
  <Application>Microsoft Office Word</Application>
  <DocSecurity>0</DocSecurity>
  <Lines>9</Lines>
  <Paragraphs>2</Paragraphs>
  <ScaleCrop>false</ScaleCrop>
  <Company>Tahkuranna Vallavalitsus</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Iris</cp:lastModifiedBy>
  <cp:revision>3</cp:revision>
  <cp:lastPrinted>2019-12-20T06:53:00Z</cp:lastPrinted>
  <dcterms:created xsi:type="dcterms:W3CDTF">2023-11-30T09:54:00Z</dcterms:created>
  <dcterms:modified xsi:type="dcterms:W3CDTF">2023-12-01T12:08:00Z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